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476BC7" w:rsidRPr="00B1707D" w14:paraId="524A3F98" w14:textId="77777777" w:rsidTr="00E6160E">
        <w:trPr>
          <w:trHeight w:val="794"/>
        </w:trPr>
        <w:tc>
          <w:tcPr>
            <w:tcW w:w="4454" w:type="dxa"/>
          </w:tcPr>
          <w:p w14:paraId="0E544791" w14:textId="5323C92C" w:rsidR="00476BC7" w:rsidRPr="00B1707D" w:rsidRDefault="00476BC7" w:rsidP="005C3FE8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</w:t>
            </w:r>
            <w:r w:rsidR="00B304A9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в селі </w:t>
            </w:r>
            <w:r w:rsidR="005C3FE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Шепарівці</w:t>
            </w:r>
          </w:p>
        </w:tc>
      </w:tr>
    </w:tbl>
    <w:p w14:paraId="057693B9" w14:textId="438DB36B"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E28EFB5" w14:textId="77777777" w:rsidR="00B304A9" w:rsidRPr="00B1707D" w:rsidRDefault="00B304A9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77CBAA16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5C3FE8">
        <w:rPr>
          <w:rFonts w:ascii="Times New Roman" w:hAnsi="Times New Roman"/>
          <w:kern w:val="2"/>
          <w:sz w:val="28"/>
          <w:szCs w:val="28"/>
        </w:rPr>
        <w:t>Гаєвого Олега Мирославовича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проекту землеустрою щодо відведення земельної ділянки,  відповідно до ст. 12, 118,</w:t>
      </w:r>
      <w:r w:rsidR="005C3FE8">
        <w:rPr>
          <w:rFonts w:ascii="Times New Roman" w:hAnsi="Times New Roman"/>
          <w:kern w:val="2"/>
          <w:sz w:val="28"/>
          <w:szCs w:val="28"/>
        </w:rPr>
        <w:t xml:space="preserve"> 121,</w:t>
      </w:r>
      <w:r>
        <w:rPr>
          <w:rFonts w:ascii="Times New Roman" w:hAnsi="Times New Roman"/>
          <w:kern w:val="2"/>
          <w:sz w:val="28"/>
          <w:szCs w:val="28"/>
        </w:rPr>
        <w:t xml:space="preserve"> 12</w:t>
      </w:r>
      <w:r w:rsidR="00D4261C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Земельного кодексу України, Закону України  "Про Державний земельний кадастр", </w:t>
      </w:r>
      <w:r w:rsidR="005C3FE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керуючись Законом України "Про місцеве самоврядуванн</w:t>
      </w:r>
      <w:r w:rsidR="005C3FE8">
        <w:rPr>
          <w:rFonts w:ascii="Times New Roman" w:hAnsi="Times New Roman"/>
          <w:kern w:val="2"/>
          <w:sz w:val="28"/>
          <w:szCs w:val="28"/>
        </w:rPr>
        <w:t>я в Україні",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5C3FE8" w:rsidRPr="005C3FE8">
        <w:rPr>
          <w:rFonts w:ascii="Times New Roman" w:hAnsi="Times New Roman"/>
          <w:sz w:val="28"/>
          <w:szCs w:val="28"/>
        </w:rPr>
        <w:t>та рішенням Коломийської міської ради від 06.09.2018р. № 2910-36/2018 "Про добровільне приєднання Шепарівцівської сільської територіальної громади до Коломийської міської об’єднаної територіальної громади",  міська рада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5930CD28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19129727" w:rsidR="00476BC7" w:rsidRPr="00B1707D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 w:rsidR="005C3FE8">
        <w:rPr>
          <w:rFonts w:ascii="Times New Roman" w:hAnsi="Times New Roman"/>
          <w:kern w:val="1"/>
          <w:sz w:val="28"/>
          <w:szCs w:val="28"/>
        </w:rPr>
        <w:t>Гаєвому Олегу Мирославовичу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</w:t>
      </w:r>
      <w:r w:rsidR="005C3FE8">
        <w:rPr>
          <w:rFonts w:ascii="Times New Roman" w:hAnsi="Times New Roman"/>
          <w:kern w:val="1"/>
          <w:sz w:val="28"/>
          <w:szCs w:val="28"/>
        </w:rPr>
        <w:t>87</w:t>
      </w:r>
      <w:r w:rsidR="00017F09">
        <w:rPr>
          <w:rFonts w:ascii="Times New Roman" w:hAnsi="Times New Roman"/>
          <w:kern w:val="1"/>
          <w:sz w:val="28"/>
          <w:szCs w:val="28"/>
        </w:rPr>
        <w:t>01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017F09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</w:t>
      </w:r>
      <w:r w:rsidR="005C3FE8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5C3FE8">
        <w:rPr>
          <w:rFonts w:ascii="Times New Roman" w:hAnsi="Times New Roman"/>
          <w:kern w:val="1"/>
          <w:sz w:val="28"/>
          <w:szCs w:val="28"/>
        </w:rPr>
        <w:t>510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017F09">
        <w:rPr>
          <w:rFonts w:ascii="Times New Roman" w:hAnsi="Times New Roman"/>
          <w:kern w:val="1"/>
          <w:sz w:val="28"/>
          <w:szCs w:val="28"/>
        </w:rPr>
        <w:t>0,</w:t>
      </w:r>
      <w:r w:rsidR="005C3FE8">
        <w:rPr>
          <w:rFonts w:ascii="Times New Roman" w:hAnsi="Times New Roman"/>
          <w:kern w:val="1"/>
          <w:sz w:val="28"/>
          <w:szCs w:val="28"/>
        </w:rPr>
        <w:t>1280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 xml:space="preserve">село </w:t>
      </w:r>
      <w:r w:rsidR="005C3FE8">
        <w:rPr>
          <w:rFonts w:ascii="Times New Roman" w:hAnsi="Times New Roman"/>
          <w:kern w:val="1"/>
          <w:sz w:val="28"/>
          <w:szCs w:val="28"/>
        </w:rPr>
        <w:t>Шепарівці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1418A6">
        <w:rPr>
          <w:rFonts w:ascii="Times New Roman" w:hAnsi="Times New Roman"/>
          <w:kern w:val="1"/>
          <w:sz w:val="28"/>
          <w:szCs w:val="28"/>
        </w:rPr>
        <w:t xml:space="preserve">вулиця </w:t>
      </w:r>
      <w:r w:rsidR="005C3FE8">
        <w:rPr>
          <w:rFonts w:ascii="Times New Roman" w:hAnsi="Times New Roman"/>
          <w:kern w:val="1"/>
          <w:sz w:val="28"/>
          <w:szCs w:val="28"/>
        </w:rPr>
        <w:t>Павла Тичини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9B467E1" w14:textId="40C145FA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B304A9">
        <w:rPr>
          <w:rFonts w:ascii="Times New Roman" w:hAnsi="Times New Roman"/>
          <w:kern w:val="1"/>
          <w:sz w:val="28"/>
          <w:szCs w:val="28"/>
        </w:rPr>
        <w:t xml:space="preserve">. </w:t>
      </w:r>
      <w:r w:rsidR="005C3FE8">
        <w:rPr>
          <w:rFonts w:ascii="Times New Roman" w:hAnsi="Times New Roman"/>
          <w:kern w:val="1"/>
          <w:sz w:val="28"/>
          <w:szCs w:val="28"/>
        </w:rPr>
        <w:t>Гаєвому Олегу Мирославовичу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</w:t>
      </w:r>
      <w:r w:rsidR="005C3FE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визначеному законом.</w:t>
      </w:r>
    </w:p>
    <w:p w14:paraId="190220C5" w14:textId="4F9F0A01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1AFED21" w14:textId="4167928E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5004BE14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0FCE4CC" w14:textId="77777777" w:rsidR="00B304A9" w:rsidRPr="00B1707D" w:rsidRDefault="00B304A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14:paraId="7A795A6F" w14:textId="67DDB964" w:rsidR="00476BC7" w:rsidRPr="005A662E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/>
        </w:rPr>
      </w:pPr>
    </w:p>
    <w:p w14:paraId="6F5776C1" w14:textId="77777777" w:rsidR="00B304A9" w:rsidRDefault="00B304A9" w:rsidP="00B304A9">
      <w:pPr>
        <w:jc w:val="center"/>
        <w:rPr>
          <w:sz w:val="28"/>
        </w:rPr>
      </w:pPr>
    </w:p>
    <w:p w14:paraId="0973AEBF" w14:textId="77777777" w:rsidR="00B304A9" w:rsidRDefault="00B304A9" w:rsidP="00B304A9">
      <w:pPr>
        <w:rPr>
          <w:sz w:val="28"/>
        </w:rPr>
      </w:pPr>
    </w:p>
    <w:p w14:paraId="38D59675" w14:textId="785995EE" w:rsidR="00B304A9" w:rsidRDefault="00B304A9" w:rsidP="00B304A9">
      <w:pPr>
        <w:rPr>
          <w:sz w:val="28"/>
        </w:rPr>
      </w:pPr>
    </w:p>
    <w:p w14:paraId="74F9CA3C" w14:textId="77777777" w:rsidR="00B304A9" w:rsidRDefault="00B304A9" w:rsidP="00B304A9">
      <w:pPr>
        <w:rPr>
          <w:sz w:val="28"/>
        </w:rPr>
      </w:pPr>
    </w:p>
    <w:p w14:paraId="2DD067CB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2F2AA44C" w14:textId="1969E544" w:rsid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0E8D22E5" w14:textId="57805FB7" w:rsidR="005A662E" w:rsidRDefault="005A662E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72E4D5FB" w14:textId="4FF1EA9B" w:rsidR="005A662E" w:rsidRDefault="005A662E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0EC20FDB" w14:textId="45E70C57" w:rsidR="005A662E" w:rsidRDefault="005A662E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BD13FE5" w14:textId="358D0950" w:rsidR="005A662E" w:rsidRDefault="005A662E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7EAB02B9" w14:textId="01946A0C" w:rsidR="005A662E" w:rsidRDefault="005A662E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1EDD160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04A9">
        <w:rPr>
          <w:rFonts w:ascii="Times New Roman" w:hAnsi="Times New Roman"/>
          <w:sz w:val="28"/>
          <w:szCs w:val="28"/>
        </w:rPr>
        <w:t>Погоджено:</w:t>
      </w:r>
    </w:p>
    <w:p w14:paraId="6B861A94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Секретар міської ради</w:t>
      </w:r>
    </w:p>
    <w:p w14:paraId="12B67D47" w14:textId="6EA447B4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7DF0DAA4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C00BB38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631B0DB6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1FE9EC11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C11FFB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земельних відносин</w:t>
      </w:r>
    </w:p>
    <w:p w14:paraId="098B405C" w14:textId="037C8138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3E30C417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6FDF88CF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</w:p>
    <w:p w14:paraId="6D9060F6" w14:textId="77C2AA8A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56E4AFA2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21E6E7F1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25CD1C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міської ради</w:t>
      </w:r>
    </w:p>
    <w:p w14:paraId="2DE7C4B6" w14:textId="09F3D6E5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Любов СОНЧАК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2F724DAA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F1A3A8A" w14:textId="553F1EE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Начальник </w:t>
      </w:r>
      <w:r w:rsidR="005A662E">
        <w:rPr>
          <w:rFonts w:ascii="Times New Roman" w:hAnsi="Times New Roman"/>
          <w:sz w:val="28"/>
          <w:szCs w:val="28"/>
        </w:rPr>
        <w:t>управління</w:t>
      </w:r>
    </w:p>
    <w:p w14:paraId="3C449A6C" w14:textId="7E586EA0" w:rsidR="00B304A9" w:rsidRPr="00B304A9" w:rsidRDefault="005A662E" w:rsidP="00B304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«Секретаріат ради» </w:t>
      </w:r>
      <w:r w:rsidR="00B304A9" w:rsidRPr="00B304A9">
        <w:rPr>
          <w:rFonts w:ascii="Times New Roman" w:hAnsi="Times New Roman"/>
          <w:sz w:val="28"/>
          <w:szCs w:val="28"/>
        </w:rPr>
        <w:t>міської ради</w:t>
      </w:r>
    </w:p>
    <w:p w14:paraId="2EE4F65B" w14:textId="03BE72E4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20CBC1B9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3D3A6AE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29AE3E33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1C94EDF7" w14:textId="0660658F" w:rsidR="00B304A9" w:rsidRPr="00B304A9" w:rsidRDefault="005C3FE8" w:rsidP="00B304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  </w:t>
      </w:r>
      <w:r w:rsidR="00B304A9" w:rsidRPr="00B304A9">
        <w:rPr>
          <w:rFonts w:ascii="Times New Roman" w:hAnsi="Times New Roman"/>
          <w:b/>
          <w:sz w:val="28"/>
          <w:szCs w:val="28"/>
        </w:rPr>
        <w:t xml:space="preserve"> </w:t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sz w:val="28"/>
          <w:szCs w:val="28"/>
        </w:rPr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="00B304A9" w:rsidRPr="00B304A9">
        <w:rPr>
          <w:rFonts w:ascii="Times New Roman" w:hAnsi="Times New Roman"/>
          <w:sz w:val="28"/>
          <w:szCs w:val="28"/>
        </w:rPr>
        <w:t>р.</w:t>
      </w:r>
    </w:p>
    <w:p w14:paraId="1879E27E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37A3261C" w14:textId="0DE8D9F0" w:rsidR="00B304A9" w:rsidRDefault="00B304A9" w:rsidP="005A662E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304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</w:t>
      </w:r>
    </w:p>
    <w:p w14:paraId="38FD86C8" w14:textId="2A5BDCF6" w:rsidR="005A662E" w:rsidRPr="005A662E" w:rsidRDefault="005A662E" w:rsidP="005A662E">
      <w:pPr>
        <w:pStyle w:val="a6"/>
        <w:rPr>
          <w:rFonts w:ascii="Times New Roman" w:hAnsi="Times New Roman"/>
          <w:sz w:val="28"/>
          <w:szCs w:val="28"/>
        </w:rPr>
      </w:pPr>
      <w:r w:rsidRPr="005A662E">
        <w:rPr>
          <w:rFonts w:ascii="Times New Roman" w:hAnsi="Times New Roman"/>
          <w:sz w:val="28"/>
          <w:szCs w:val="28"/>
        </w:rPr>
        <w:t>міської ради</w:t>
      </w:r>
    </w:p>
    <w:p w14:paraId="08F9E302" w14:textId="15473504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Андрій КОЛІСНИК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</w:t>
      </w:r>
      <w:r w:rsidR="005A662E">
        <w:rPr>
          <w:rFonts w:ascii="Times New Roman" w:hAnsi="Times New Roman"/>
          <w:sz w:val="28"/>
          <w:szCs w:val="28"/>
        </w:rPr>
        <w:t>2</w:t>
      </w:r>
      <w:r w:rsidRPr="00B304A9">
        <w:rPr>
          <w:rFonts w:ascii="Times New Roman" w:hAnsi="Times New Roman"/>
          <w:sz w:val="28"/>
          <w:szCs w:val="28"/>
        </w:rPr>
        <w:t>р.</w:t>
      </w:r>
    </w:p>
    <w:p w14:paraId="7586673D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033931C" w14:textId="32768C0D" w:rsidR="00B304A9" w:rsidRPr="00B304A9" w:rsidRDefault="005A662E" w:rsidP="00B304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304A9" w:rsidRPr="00B304A9">
        <w:rPr>
          <w:rFonts w:ascii="Times New Roman" w:hAnsi="Times New Roman"/>
          <w:sz w:val="28"/>
          <w:szCs w:val="28"/>
        </w:rPr>
        <w:t xml:space="preserve">ачальник відділу земельних </w:t>
      </w:r>
    </w:p>
    <w:p w14:paraId="159F6E1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відносин міської ради</w:t>
      </w:r>
    </w:p>
    <w:p w14:paraId="204E544D" w14:textId="405F0C5B" w:rsidR="00B304A9" w:rsidRPr="00B304A9" w:rsidRDefault="005A662E" w:rsidP="00B304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="00B304A9" w:rsidRPr="00B304A9">
        <w:rPr>
          <w:rFonts w:ascii="Times New Roman" w:hAnsi="Times New Roman"/>
          <w:b/>
          <w:sz w:val="28"/>
          <w:szCs w:val="28"/>
        </w:rPr>
        <w:t xml:space="preserve">   </w:t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b/>
          <w:sz w:val="28"/>
          <w:szCs w:val="28"/>
        </w:rPr>
        <w:tab/>
      </w:r>
      <w:r w:rsidR="00B304A9" w:rsidRPr="00B304A9">
        <w:rPr>
          <w:rFonts w:ascii="Times New Roman" w:hAnsi="Times New Roman"/>
          <w:sz w:val="28"/>
          <w:szCs w:val="28"/>
        </w:rPr>
        <w:tab/>
      </w:r>
      <w:r w:rsidR="00B304A9" w:rsidRPr="00B304A9">
        <w:rPr>
          <w:rFonts w:ascii="Times New Roman" w:hAnsi="Times New Roman"/>
          <w:sz w:val="28"/>
          <w:szCs w:val="28"/>
        </w:rPr>
        <w:tab/>
      </w:r>
      <w:r w:rsidR="00B304A9" w:rsidRPr="00B304A9">
        <w:rPr>
          <w:rFonts w:ascii="Times New Roman" w:hAnsi="Times New Roman"/>
          <w:sz w:val="28"/>
          <w:szCs w:val="28"/>
        </w:rPr>
        <w:tab/>
      </w:r>
      <w:r w:rsidR="00B304A9" w:rsidRPr="00B304A9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2</w:t>
      </w:r>
      <w:r w:rsidR="00B304A9" w:rsidRPr="00B304A9">
        <w:rPr>
          <w:rFonts w:ascii="Times New Roman" w:hAnsi="Times New Roman"/>
          <w:sz w:val="28"/>
          <w:szCs w:val="28"/>
        </w:rPr>
        <w:t>р.</w:t>
      </w:r>
    </w:p>
    <w:p w14:paraId="6FF37703" w14:textId="6A299D48" w:rsidR="00B304A9" w:rsidRPr="00B304A9" w:rsidRDefault="00B304A9" w:rsidP="00B304A9">
      <w:pPr>
        <w:pStyle w:val="a6"/>
        <w:rPr>
          <w:rFonts w:ascii="Times New Roman" w:hAnsi="Times New Roman"/>
          <w:kern w:val="1"/>
          <w:sz w:val="28"/>
          <w:szCs w:val="28"/>
          <w:lang w:val="en-US"/>
        </w:rPr>
      </w:pPr>
    </w:p>
    <w:sectPr w:rsidR="00B304A9" w:rsidRPr="00B30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3"/>
    <w:rsid w:val="00017F09"/>
    <w:rsid w:val="000511DA"/>
    <w:rsid w:val="000A1CED"/>
    <w:rsid w:val="000C3B37"/>
    <w:rsid w:val="001418A6"/>
    <w:rsid w:val="0028218F"/>
    <w:rsid w:val="00297045"/>
    <w:rsid w:val="002A33D9"/>
    <w:rsid w:val="00404EF0"/>
    <w:rsid w:val="00476BC7"/>
    <w:rsid w:val="00570783"/>
    <w:rsid w:val="005A662E"/>
    <w:rsid w:val="005C3FE8"/>
    <w:rsid w:val="00706119"/>
    <w:rsid w:val="008E4B5C"/>
    <w:rsid w:val="00985894"/>
    <w:rsid w:val="009C66CE"/>
    <w:rsid w:val="00B304A9"/>
    <w:rsid w:val="00BF19E8"/>
    <w:rsid w:val="00D4261C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16</cp:revision>
  <cp:lastPrinted>2021-09-27T08:01:00Z</cp:lastPrinted>
  <dcterms:created xsi:type="dcterms:W3CDTF">2020-12-18T08:45:00Z</dcterms:created>
  <dcterms:modified xsi:type="dcterms:W3CDTF">2022-02-11T09:23:00Z</dcterms:modified>
</cp:coreProperties>
</file>